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44654F" w14:textId="77777777" w:rsidR="00A249D7" w:rsidRPr="00402151" w:rsidRDefault="00A249D7" w:rsidP="00A249D7">
      <w:pPr>
        <w:spacing w:line="360" w:lineRule="auto"/>
        <w:contextualSpacing/>
        <w:jc w:val="center"/>
        <w:outlineLvl w:val="0"/>
        <w:rPr>
          <w:rFonts w:ascii="David" w:hAnsi="David" w:hint="cs"/>
          <w:b/>
          <w:bCs/>
          <w:color w:val="FF0000"/>
          <w:szCs w:val="24"/>
          <w:u w:val="single"/>
          <w:rtl/>
        </w:rPr>
      </w:pPr>
      <w:bookmarkStart w:id="0" w:name="_GoBack"/>
      <w:bookmarkEnd w:id="0"/>
    </w:p>
    <w:p w14:paraId="32EF4F1B" w14:textId="77777777" w:rsidR="00402151" w:rsidRPr="0020228B" w:rsidRDefault="0058163E" w:rsidP="0020228B">
      <w:pPr>
        <w:pStyle w:val="afc"/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bookmarkStart w:id="1" w:name="_Toc34113992"/>
      <w:r w:rsidRPr="0020228B">
        <w:rPr>
          <w:rFonts w:ascii="David" w:hAnsi="David" w:cs="Times New Roman"/>
          <w:b/>
          <w:bCs/>
          <w:sz w:val="28"/>
          <w:szCs w:val="28"/>
          <w:rtl/>
          <w:lang w:val="ar" w:bidi="ar-SA"/>
        </w:rPr>
        <w:t xml:space="preserve">دعوة رقم </w:t>
      </w:r>
      <w:r w:rsidRPr="0020228B">
        <w:rPr>
          <w:rFonts w:ascii="David" w:hAnsi="David" w:cs="David"/>
          <w:b/>
          <w:bCs/>
          <w:sz w:val="28"/>
          <w:szCs w:val="28"/>
          <w:rtl/>
          <w:lang w:val="ar"/>
        </w:rPr>
        <w:t xml:space="preserve">4/2023 </w:t>
      </w:r>
      <w:r w:rsidRPr="0020228B">
        <w:rPr>
          <w:rFonts w:ascii="David" w:hAnsi="David" w:cs="Times New Roman"/>
          <w:b/>
          <w:bCs/>
          <w:sz w:val="28"/>
          <w:szCs w:val="28"/>
          <w:rtl/>
          <w:lang w:val="ar" w:bidi="ar-SA"/>
        </w:rPr>
        <w:t>لتمويل أبحاث في مجال الطاقة وعلوم الأرض والبحر</w:t>
      </w:r>
    </w:p>
    <w:p w14:paraId="21BA9C9F" w14:textId="77777777" w:rsidR="0020228B" w:rsidRPr="0020228B" w:rsidRDefault="0058163E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bookmarkStart w:id="2" w:name="_Toc34113986"/>
      <w:bookmarkEnd w:id="1"/>
      <w:bookmarkEnd w:id="2"/>
      <w:r w:rsidRPr="0020228B">
        <w:rPr>
          <w:rFonts w:ascii="David" w:hAnsi="David" w:cs="Times New Roman"/>
          <w:color w:val="000000" w:themeColor="text1"/>
          <w:szCs w:val="24"/>
          <w:rtl/>
          <w:lang w:val="ar" w:bidi="ar-SA"/>
        </w:rPr>
        <w:t>وزارة الطاقة والبنى التحتية من خلال وحدة العالم الرئيسي، تنشر بهذا دعوة لتمويل أبحاث في مجال الطاقة وعلوم الأرض والبحر</w:t>
      </w:r>
      <w:r w:rsidRPr="0020228B">
        <w:rPr>
          <w:rFonts w:ascii="David" w:hAnsi="David"/>
          <w:color w:val="000000" w:themeColor="text1"/>
          <w:szCs w:val="24"/>
          <w:rtl/>
          <w:lang w:val="ar"/>
        </w:rPr>
        <w:t>.</w:t>
      </w:r>
    </w:p>
    <w:p w14:paraId="0F174320" w14:textId="77777777" w:rsidR="0020228B" w:rsidRDefault="0058163E" w:rsidP="0020228B">
      <w:pPr>
        <w:pStyle w:val="ae"/>
        <w:numPr>
          <w:ilvl w:val="1"/>
          <w:numId w:val="12"/>
        </w:numPr>
        <w:tabs>
          <w:tab w:val="num" w:pos="792"/>
        </w:tabs>
        <w:spacing w:line="360" w:lineRule="auto"/>
        <w:ind w:left="432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9952B9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 xml:space="preserve">وحدة العالم الرئيسي في وزارة الطاقة والبنى التحتية هي الذراع </w:t>
      </w:r>
      <w:r w:rsidRPr="009952B9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>التكنولوجية للوزارة وتشكل المستند المهني الذي على أساسه يتم بناء سياسة طويلة الأمد، نحو التكنولوجيا، في مجالات الطاقة وعلوم الأرض والبحر في دولة إسرائيل</w:t>
      </w:r>
      <w:r w:rsidRPr="009952B9">
        <w:rPr>
          <w:rFonts w:ascii="David" w:hAnsi="David" w:hint="eastAsia"/>
          <w:color w:val="000000" w:themeColor="text1"/>
          <w:szCs w:val="24"/>
          <w:rtl/>
          <w:lang w:val="ar"/>
        </w:rPr>
        <w:t xml:space="preserve">. </w:t>
      </w:r>
      <w:r w:rsidRPr="009952B9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>تسعى وحدة العالم الرئيسي إلى الحفاظ على وتطوير البنى التحتية الفيزيائية، البشرية والتكنولوجية لإسرائيل</w:t>
      </w:r>
      <w:r w:rsidRPr="009952B9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>، من خلال تخطيط وبناء أدوات التي تتيح تحقيق سياسة الوزارة، من بين جملة الأمور، من خلال الاستثمار في البحث والتطوير في الحياة الأكاديمية</w:t>
      </w:r>
      <w:r w:rsidRPr="009952B9">
        <w:rPr>
          <w:rFonts w:ascii="David" w:hAnsi="David" w:hint="eastAsia"/>
          <w:color w:val="000000" w:themeColor="text1"/>
          <w:szCs w:val="24"/>
          <w:rtl/>
          <w:lang w:val="ar"/>
        </w:rPr>
        <w:t xml:space="preserve">. </w:t>
      </w:r>
      <w:r w:rsidRPr="009952B9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>من أجل الترويج لهذه المواضيع فإن الوزارة معنية بتلقي عروض بحث في مجالات الطاقة والمياه، وفي مجالات علوم الأرض والبحر، ك</w:t>
      </w:r>
      <w:r w:rsidRPr="009952B9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>ما سيفصل على النحو التالي</w:t>
      </w:r>
      <w:r w:rsidRPr="009952B9">
        <w:rPr>
          <w:rFonts w:ascii="David" w:hAnsi="David" w:hint="eastAsia"/>
          <w:color w:val="000000" w:themeColor="text1"/>
          <w:szCs w:val="24"/>
          <w:rtl/>
          <w:lang w:val="ar"/>
        </w:rPr>
        <w:t>.</w:t>
      </w:r>
    </w:p>
    <w:p w14:paraId="0A76E16B" w14:textId="77777777" w:rsidR="0020228B" w:rsidRPr="0020228B" w:rsidRDefault="0058163E" w:rsidP="0020228B">
      <w:pPr>
        <w:pStyle w:val="ae"/>
        <w:numPr>
          <w:ilvl w:val="1"/>
          <w:numId w:val="12"/>
        </w:numPr>
        <w:spacing w:line="360" w:lineRule="auto"/>
        <w:ind w:left="432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في إطار هذه الدعوة سوف يتم تنفيذ تعاونات بين الوزارة وبين وزارات وجهات أخرى وفقًا لما هو مفصل على النحو التالي</w:t>
      </w:r>
      <w:r>
        <w:rPr>
          <w:rFonts w:ascii="David" w:hAnsi="David" w:hint="cs"/>
          <w:color w:val="000000" w:themeColor="text1"/>
          <w:szCs w:val="24"/>
          <w:rtl/>
          <w:lang w:val="ar"/>
        </w:rPr>
        <w:t>:</w:t>
      </w:r>
    </w:p>
    <w:p w14:paraId="0DB28198" w14:textId="77777777" w:rsidR="0020228B" w:rsidRPr="0020228B" w:rsidRDefault="0058163E" w:rsidP="0020228B">
      <w:pPr>
        <w:spacing w:line="360" w:lineRule="auto"/>
        <w:ind w:left="425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 xml:space="preserve">تعاون بين الوزارات </w:t>
      </w:r>
      <w:r w:rsidRPr="0020228B">
        <w:rPr>
          <w:rFonts w:ascii="David" w:hAnsi="David" w:hint="eastAsia"/>
          <w:color w:val="000000" w:themeColor="text1"/>
          <w:szCs w:val="24"/>
          <w:rtl/>
          <w:lang w:val="ar"/>
        </w:rPr>
        <w:t>(</w:t>
      </w:r>
      <w:r w:rsidRPr="0020228B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>مرهون بتوفر ميزانية</w:t>
      </w:r>
      <w:r w:rsidRPr="0020228B">
        <w:rPr>
          <w:rFonts w:ascii="David" w:hAnsi="David" w:hint="eastAsia"/>
          <w:color w:val="000000" w:themeColor="text1"/>
          <w:szCs w:val="24"/>
          <w:rtl/>
          <w:lang w:val="ar"/>
        </w:rPr>
        <w:t xml:space="preserve">) </w:t>
      </w:r>
      <w:r w:rsidRPr="0020228B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>مع الوزارات التالية</w:t>
      </w:r>
      <w:r w:rsidRPr="0020228B">
        <w:rPr>
          <w:rFonts w:ascii="David" w:hAnsi="David" w:hint="eastAsia"/>
          <w:color w:val="000000" w:themeColor="text1"/>
          <w:szCs w:val="24"/>
          <w:rtl/>
          <w:lang w:val="ar"/>
        </w:rPr>
        <w:t>:</w:t>
      </w:r>
    </w:p>
    <w:p w14:paraId="14224EC8" w14:textId="77777777" w:rsidR="0020228B" w:rsidRPr="00BC358E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 w:cs="Times New Roman"/>
          <w:color w:val="000000" w:themeColor="text1"/>
          <w:szCs w:val="24"/>
          <w:rtl/>
          <w:lang w:val="ar" w:bidi="ar-SA"/>
        </w:rPr>
        <w:t xml:space="preserve">وزارة الدفاع، </w:t>
      </w:r>
      <w:r w:rsidRPr="00BC358E">
        <w:rPr>
          <w:rFonts w:ascii="David" w:hAnsi="David"/>
          <w:color w:val="000000" w:themeColor="text1"/>
          <w:szCs w:val="24"/>
          <w:rtl/>
          <w:lang w:val="ar"/>
        </w:rPr>
        <w:t>(</w:t>
      </w:r>
      <w:r w:rsidRPr="00BC358E">
        <w:rPr>
          <w:rFonts w:ascii="David" w:hAnsi="David" w:cs="Times New Roman"/>
          <w:color w:val="000000" w:themeColor="text1"/>
          <w:szCs w:val="24"/>
          <w:rtl/>
          <w:lang w:val="ar" w:bidi="ar-SA"/>
        </w:rPr>
        <w:t>لجنة التوجيه بين الوزارات للهزات الأرضية</w:t>
      </w:r>
      <w:r w:rsidRPr="00BC358E">
        <w:rPr>
          <w:rFonts w:ascii="David" w:hAnsi="David" w:cs="Times New Roman"/>
          <w:color w:val="000000" w:themeColor="text1"/>
          <w:szCs w:val="24"/>
          <w:rtl/>
          <w:lang w:val="ar" w:bidi="ar-SA"/>
        </w:rPr>
        <w:t>، سلطة الطوارئ القومية</w:t>
      </w:r>
      <w:r w:rsidRPr="00BC358E">
        <w:rPr>
          <w:rFonts w:ascii="David" w:hAnsi="David"/>
          <w:color w:val="000000" w:themeColor="text1"/>
          <w:szCs w:val="24"/>
          <w:rtl/>
          <w:lang w:val="ar"/>
        </w:rPr>
        <w:t xml:space="preserve">) - </w:t>
      </w:r>
      <w:r w:rsidRPr="00BC358E">
        <w:rPr>
          <w:rFonts w:ascii="David" w:hAnsi="David" w:cs="Times New Roman"/>
          <w:color w:val="000000" w:themeColor="text1"/>
          <w:szCs w:val="24"/>
          <w:rtl/>
          <w:lang w:val="ar" w:bidi="ar-SA"/>
        </w:rPr>
        <w:t>في المواضيع التي تتعلق بالتقديرات لوقوع هزات أرضية</w:t>
      </w:r>
      <w:r w:rsidRPr="00BC358E">
        <w:rPr>
          <w:rFonts w:ascii="David" w:hAnsi="David"/>
          <w:color w:val="000000" w:themeColor="text1"/>
          <w:szCs w:val="24"/>
          <w:rtl/>
          <w:lang w:val="ar"/>
        </w:rPr>
        <w:t>.</w:t>
      </w:r>
    </w:p>
    <w:p w14:paraId="033508BB" w14:textId="77777777" w:rsidR="0020228B" w:rsidRPr="00BC358E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 xml:space="preserve">وزارة حماية البيئة، وزارة العلوم ووزارة الزراعة </w:t>
      </w:r>
      <w:r w:rsidRPr="00BC358E">
        <w:rPr>
          <w:rFonts w:ascii="David" w:hAnsi="David" w:hint="cs"/>
          <w:color w:val="000000" w:themeColor="text1"/>
          <w:szCs w:val="24"/>
          <w:rtl/>
          <w:lang w:val="ar"/>
        </w:rPr>
        <w:t xml:space="preserve">- </w:t>
      </w:r>
      <w:r w:rsidRPr="00BC358E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 xml:space="preserve">في المواضيع التي تتعلق بـ </w:t>
      </w:r>
      <w:r w:rsidRPr="00BC358E">
        <w:rPr>
          <w:rFonts w:ascii="David" w:hAnsi="David" w:hint="cs"/>
          <w:color w:val="000000" w:themeColor="text1"/>
          <w:szCs w:val="24"/>
          <w:rtl/>
          <w:lang w:val="ar"/>
        </w:rPr>
        <w:t>-Water-Energy-Food Ecosystems.</w:t>
      </w:r>
    </w:p>
    <w:p w14:paraId="249C98A5" w14:textId="77777777" w:rsidR="0020228B" w:rsidRPr="00BC358E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وزارة الزراعة في المواضيع التي تتعلق بالزراعة ومعالجة النفايات</w:t>
      </w:r>
      <w:r w:rsidRPr="00BC358E">
        <w:rPr>
          <w:rFonts w:ascii="David" w:hAnsi="David" w:hint="cs"/>
          <w:color w:val="000000" w:themeColor="text1"/>
          <w:szCs w:val="24"/>
          <w:rtl/>
          <w:lang w:val="ar"/>
        </w:rPr>
        <w:t>.</w:t>
      </w:r>
    </w:p>
    <w:p w14:paraId="2698B9F4" w14:textId="77777777" w:rsidR="0020228B" w:rsidRPr="00A44DE7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A44DE7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وزارة حماية البيئة، في المواضيع التي تتعلق بالبيئة، علم البيئة، المناخ، معالجة النفايات ومياه الصرف الصحي</w:t>
      </w:r>
      <w:r w:rsidRPr="00A44DE7">
        <w:rPr>
          <w:rFonts w:ascii="David" w:hAnsi="David" w:hint="cs"/>
          <w:color w:val="000000" w:themeColor="text1"/>
          <w:szCs w:val="24"/>
          <w:rtl/>
          <w:lang w:val="ar"/>
        </w:rPr>
        <w:t xml:space="preserve">. </w:t>
      </w:r>
    </w:p>
    <w:p w14:paraId="4C227F1C" w14:textId="77777777" w:rsidR="0020228B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A44DE7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سلطة الطبيعة والحدائق، في المواضيع التي تتعلق بعلم البيئة والبيئة</w:t>
      </w:r>
      <w:r w:rsidRPr="00A44DE7">
        <w:rPr>
          <w:rFonts w:ascii="David" w:hAnsi="David" w:hint="cs"/>
          <w:color w:val="000000" w:themeColor="text1"/>
          <w:szCs w:val="24"/>
          <w:rtl/>
          <w:lang w:val="ar"/>
        </w:rPr>
        <w:t xml:space="preserve">. </w:t>
      </w:r>
    </w:p>
    <w:p w14:paraId="62733B39" w14:textId="77777777" w:rsidR="0020228B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724E6">
        <w:rPr>
          <w:rFonts w:ascii="David" w:hAnsi="David" w:cs="Times New Roman"/>
          <w:color w:val="000000" w:themeColor="text1"/>
          <w:szCs w:val="24"/>
          <w:rtl/>
          <w:lang w:val="ar" w:bidi="ar-SA"/>
        </w:rPr>
        <w:t xml:space="preserve">سلطة المياه </w:t>
      </w:r>
      <w:r w:rsidRPr="002724E6">
        <w:rPr>
          <w:rFonts w:ascii="David" w:hAnsi="David"/>
          <w:color w:val="000000" w:themeColor="text1"/>
          <w:szCs w:val="24"/>
          <w:rtl/>
          <w:lang w:val="ar"/>
        </w:rPr>
        <w:t xml:space="preserve">- </w:t>
      </w:r>
      <w:r w:rsidRPr="002724E6">
        <w:rPr>
          <w:rFonts w:ascii="David" w:hAnsi="David" w:cs="Times New Roman"/>
          <w:color w:val="000000" w:themeColor="text1"/>
          <w:szCs w:val="24"/>
          <w:rtl/>
          <w:lang w:val="ar" w:bidi="ar-SA"/>
        </w:rPr>
        <w:t>في المواضيع التي تتعلق بمرافق المياه وبمعالجة مياه الصرف الصحي</w:t>
      </w:r>
      <w:r w:rsidRPr="002724E6">
        <w:rPr>
          <w:rFonts w:ascii="David" w:hAnsi="David"/>
          <w:color w:val="000000" w:themeColor="text1"/>
          <w:szCs w:val="24"/>
          <w:rtl/>
          <w:lang w:val="ar"/>
        </w:rPr>
        <w:t>.</w:t>
      </w:r>
    </w:p>
    <w:p w14:paraId="79B3E2AE" w14:textId="77777777" w:rsidR="0020228B" w:rsidRPr="002724E6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سل</w:t>
      </w:r>
      <w:r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طة الأرصاد الجوية في المواضيع التي تتعلق بالمناخ ومجالات عمل السلطة</w:t>
      </w:r>
      <w:r>
        <w:rPr>
          <w:rFonts w:ascii="David" w:hAnsi="David" w:hint="cs"/>
          <w:color w:val="000000" w:themeColor="text1"/>
          <w:szCs w:val="24"/>
          <w:rtl/>
          <w:lang w:val="ar"/>
        </w:rPr>
        <w:t>.</w:t>
      </w:r>
    </w:p>
    <w:p w14:paraId="050C1969" w14:textId="77777777" w:rsidR="0020228B" w:rsidRDefault="0058163E" w:rsidP="0020228B">
      <w:pPr>
        <w:pStyle w:val="ae"/>
        <w:spacing w:line="360" w:lineRule="auto"/>
        <w:ind w:left="119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3A0889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>يكون من حق تلك الوزارات والمكاتب أن تشارك في إجراء تحكيم العروض في المواضيع ذات الصلة، ومتابعة تقدم الابحاث طوال الوقت</w:t>
      </w:r>
      <w:r w:rsidRPr="003A0889">
        <w:rPr>
          <w:rFonts w:ascii="David" w:hAnsi="David" w:hint="eastAsia"/>
          <w:color w:val="000000" w:themeColor="text1"/>
          <w:szCs w:val="24"/>
          <w:rtl/>
          <w:lang w:val="ar"/>
        </w:rPr>
        <w:t xml:space="preserve">. </w:t>
      </w:r>
    </w:p>
    <w:p w14:paraId="3C378FB6" w14:textId="77777777" w:rsidR="0020228B" w:rsidRDefault="0058163E" w:rsidP="0020228B">
      <w:pPr>
        <w:pStyle w:val="ae"/>
        <w:spacing w:line="360" w:lineRule="auto"/>
        <w:ind w:left="119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وزارات ومكاتب أخرى التي هي غير محسوبة على الوزارات والمكاتب أعلاه،</w:t>
      </w:r>
      <w:r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 xml:space="preserve"> يمكنها أن تكون شريكة في إجراء التحكيم غذا رغبت في ذلك، في حال وُجدت عروض تتعلق بمجالات مسؤولية الوزارات والمكاتب</w:t>
      </w:r>
      <w:r>
        <w:rPr>
          <w:rFonts w:ascii="David" w:hAnsi="David" w:hint="cs"/>
          <w:color w:val="000000" w:themeColor="text1"/>
          <w:szCs w:val="24"/>
          <w:rtl/>
          <w:lang w:val="ar"/>
        </w:rPr>
        <w:t>.</w:t>
      </w:r>
    </w:p>
    <w:p w14:paraId="3A91064B" w14:textId="77777777" w:rsidR="0020228B" w:rsidRPr="004607AC" w:rsidRDefault="0020228B" w:rsidP="0020228B">
      <w:pPr>
        <w:pStyle w:val="ae"/>
        <w:spacing w:line="360" w:lineRule="auto"/>
        <w:ind w:left="1196"/>
        <w:jc w:val="both"/>
        <w:outlineLvl w:val="0"/>
        <w:rPr>
          <w:rFonts w:ascii="David" w:hAnsi="David"/>
          <w:color w:val="000000" w:themeColor="text1"/>
          <w:szCs w:val="24"/>
        </w:rPr>
      </w:pPr>
    </w:p>
    <w:p w14:paraId="68AB4888" w14:textId="77777777" w:rsidR="0020228B" w:rsidRPr="0020228B" w:rsidRDefault="0058163E" w:rsidP="0020228B">
      <w:pPr>
        <w:spacing w:line="360" w:lineRule="auto"/>
        <w:ind w:firstLine="425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 w:cs="Times New Roman"/>
          <w:color w:val="000000" w:themeColor="text1"/>
          <w:szCs w:val="24"/>
          <w:rtl/>
          <w:lang w:val="ar" w:bidi="ar-SA"/>
        </w:rPr>
        <w:t>تعاون مع محافل دولية ذات صلة، من بينها</w:t>
      </w:r>
      <w:r w:rsidRPr="0020228B">
        <w:rPr>
          <w:rFonts w:ascii="David" w:hAnsi="David"/>
          <w:color w:val="000000" w:themeColor="text1"/>
          <w:szCs w:val="24"/>
          <w:rtl/>
          <w:lang w:val="ar"/>
        </w:rPr>
        <w:t xml:space="preserve">: </w:t>
      </w:r>
    </w:p>
    <w:p w14:paraId="0E0A68B8" w14:textId="77777777" w:rsidR="0020228B" w:rsidRPr="004607AC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 xml:space="preserve">برنامج المفوضية الأوروبية </w:t>
      </w:r>
      <w:r w:rsidRPr="004607AC">
        <w:rPr>
          <w:rFonts w:ascii="David" w:hAnsi="David" w:hint="eastAsia"/>
          <w:color w:val="000000" w:themeColor="text1"/>
          <w:szCs w:val="24"/>
          <w:rtl/>
          <w:lang w:val="ar"/>
        </w:rPr>
        <w:t xml:space="preserve">Horizon-Europe: Partnerships Horizon Europe (CETP, Era-net, M Era-net, </w:t>
      </w:r>
      <w:r w:rsidRPr="004607AC">
        <w:rPr>
          <w:rFonts w:ascii="David" w:hAnsi="David" w:hint="eastAsia"/>
          <w:color w:val="000000" w:themeColor="text1"/>
          <w:szCs w:val="24"/>
          <w:rtl/>
          <w:lang w:val="ar"/>
        </w:rPr>
        <w:t>Water4All), Horizon Europe Missions)</w:t>
      </w:r>
    </w:p>
    <w:p w14:paraId="4060101E" w14:textId="77777777" w:rsidR="0020228B" w:rsidRPr="004607AC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4607AC">
        <w:rPr>
          <w:rFonts w:ascii="David" w:hAnsi="David"/>
          <w:color w:val="000000" w:themeColor="text1"/>
          <w:szCs w:val="24"/>
          <w:rtl/>
          <w:lang w:val="ar"/>
        </w:rPr>
        <w:t>JRC-IET (Joint Research Center (Institute of Energy and Transport)</w:t>
      </w:r>
      <w:r w:rsidRPr="004607AC">
        <w:rPr>
          <w:rFonts w:ascii="David" w:hAnsi="David"/>
          <w:color w:val="000000" w:themeColor="text1"/>
          <w:szCs w:val="24"/>
          <w:rtl/>
          <w:lang w:val="ar"/>
        </w:rPr>
        <w:br/>
        <w:t xml:space="preserve"> </w:t>
      </w:r>
      <w:r w:rsidRPr="004607AC">
        <w:rPr>
          <w:rFonts w:ascii="David" w:hAnsi="David" w:cs="Times New Roman"/>
          <w:color w:val="000000" w:themeColor="text1"/>
          <w:szCs w:val="24"/>
          <w:rtl/>
          <w:lang w:val="ar" w:bidi="ar-SA"/>
        </w:rPr>
        <w:t>التابع لمفوضية الاتحاد الأوروبي</w:t>
      </w:r>
      <w:r w:rsidRPr="004607AC">
        <w:rPr>
          <w:rFonts w:ascii="David" w:hAnsi="David"/>
          <w:color w:val="000000" w:themeColor="text1"/>
          <w:szCs w:val="24"/>
          <w:rtl/>
          <w:lang w:val="ar"/>
        </w:rPr>
        <w:t xml:space="preserve">.  </w:t>
      </w:r>
    </w:p>
    <w:p w14:paraId="40572E5B" w14:textId="77777777" w:rsidR="0020228B" w:rsidRPr="004607AC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 w:cs="Times New Roman"/>
          <w:color w:val="000000" w:themeColor="text1"/>
          <w:szCs w:val="24"/>
          <w:rtl/>
          <w:lang w:val="ar" w:bidi="ar-SA"/>
        </w:rPr>
        <w:t>تعاون مع مختبرات وطنية وجامعات في الولايات المتحدة الأمريكية أو في أوروبا</w:t>
      </w:r>
      <w:r w:rsidRPr="004607AC">
        <w:rPr>
          <w:rFonts w:ascii="David" w:hAnsi="David"/>
          <w:color w:val="000000" w:themeColor="text1"/>
          <w:szCs w:val="24"/>
          <w:rtl/>
          <w:lang w:val="ar"/>
        </w:rPr>
        <w:t>.</w:t>
      </w:r>
    </w:p>
    <w:p w14:paraId="6B9A42A1" w14:textId="77777777" w:rsidR="0020228B" w:rsidRPr="004607AC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>تعاون أكاديمي مع جهات بحث وتطوير في المغر</w:t>
      </w:r>
      <w:r w:rsidRPr="004607AC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t>ب</w:t>
      </w:r>
      <w:r w:rsidRPr="004607AC">
        <w:rPr>
          <w:rFonts w:ascii="David" w:hAnsi="David" w:hint="eastAsia"/>
          <w:color w:val="000000" w:themeColor="text1"/>
          <w:szCs w:val="24"/>
          <w:rtl/>
          <w:lang w:val="ar"/>
        </w:rPr>
        <w:t>.</w:t>
      </w:r>
    </w:p>
    <w:p w14:paraId="17FB1812" w14:textId="77777777" w:rsidR="0020228B" w:rsidRPr="004607AC" w:rsidRDefault="0058163E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 w:cs="Times New Roman" w:hint="eastAsia"/>
          <w:color w:val="000000" w:themeColor="text1"/>
          <w:szCs w:val="24"/>
          <w:rtl/>
          <w:lang w:val="ar" w:bidi="ar-SA"/>
        </w:rPr>
        <w:lastRenderedPageBreak/>
        <w:t xml:space="preserve">تعاون مع الصين من خلال </w:t>
      </w:r>
      <w:r w:rsidRPr="004607AC">
        <w:rPr>
          <w:rFonts w:ascii="David" w:hAnsi="David" w:hint="eastAsia"/>
          <w:color w:val="000000" w:themeColor="text1"/>
          <w:szCs w:val="24"/>
          <w:rtl/>
          <w:lang w:val="ar"/>
        </w:rPr>
        <w:t>China Ministry of Science and Technology.</w:t>
      </w:r>
    </w:p>
    <w:p w14:paraId="16D72E80" w14:textId="77777777" w:rsidR="0020228B" w:rsidRDefault="0020228B" w:rsidP="0020228B">
      <w:p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</w:p>
    <w:p w14:paraId="581FB4AC" w14:textId="77777777" w:rsidR="0020228B" w:rsidRPr="0020228B" w:rsidRDefault="0058163E" w:rsidP="0020228B">
      <w:p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في حال تم الإعلان عن العرض الذي تم تقديمه في إطار تعاونات مع محافل دولية، على أنه عرض فائز، فإن تمويل الوزارة سيقدم للباحث والطاقم الإسرائيليين فقط</w:t>
      </w:r>
      <w:r w:rsidRPr="0020228B">
        <w:rPr>
          <w:rFonts w:ascii="David" w:hAnsi="David" w:hint="cs"/>
          <w:color w:val="000000" w:themeColor="text1"/>
          <w:szCs w:val="24"/>
          <w:rtl/>
          <w:lang w:val="ar"/>
        </w:rPr>
        <w:t xml:space="preserve">. </w:t>
      </w:r>
      <w:r w:rsidRPr="0020228B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نلفت انتباه مقدمي العروض إلى أنه، في ق</w:t>
      </w:r>
      <w:r w:rsidRPr="0020228B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سم من التعاونات المذكورة، توجد توجيهات إضافية، بما في ذلك تقديم موازٍ للعروض</w:t>
      </w:r>
      <w:r w:rsidRPr="0020228B">
        <w:rPr>
          <w:rFonts w:ascii="David" w:hAnsi="David" w:hint="cs"/>
          <w:color w:val="000000" w:themeColor="text1"/>
          <w:szCs w:val="24"/>
          <w:rtl/>
          <w:lang w:val="ar"/>
        </w:rPr>
        <w:t xml:space="preserve">. </w:t>
      </w:r>
      <w:r w:rsidRPr="0020228B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 xml:space="preserve">من مسؤولية المقدم أو الفائز أن يستوفي توجيهات الوزارة والمحفل الدولي </w:t>
      </w:r>
      <w:r w:rsidRPr="0020228B">
        <w:rPr>
          <w:rFonts w:ascii="David" w:hAnsi="David" w:hint="cs"/>
          <w:color w:val="000000" w:themeColor="text1"/>
          <w:szCs w:val="24"/>
          <w:rtl/>
          <w:lang w:val="ar"/>
        </w:rPr>
        <w:t>(</w:t>
      </w:r>
      <w:r w:rsidRPr="0020228B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سوية أو كل واحدة على حدة</w:t>
      </w:r>
      <w:r w:rsidRPr="0020228B">
        <w:rPr>
          <w:rFonts w:ascii="David" w:hAnsi="David" w:hint="cs"/>
          <w:color w:val="000000" w:themeColor="text1"/>
          <w:szCs w:val="24"/>
          <w:rtl/>
          <w:lang w:val="ar"/>
        </w:rPr>
        <w:t>).</w:t>
      </w:r>
    </w:p>
    <w:p w14:paraId="536311F6" w14:textId="77777777" w:rsidR="0020228B" w:rsidRPr="0020228B" w:rsidRDefault="0058163E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في إطار هذه الدعوة، تتيح الوزارة وتشجع تعاون جهات صناعية في إطار البحث وذلك عن طر</w:t>
      </w:r>
      <w:r w:rsidRPr="0020228B">
        <w:rPr>
          <w:rFonts w:ascii="David" w:hAnsi="David" w:cs="Times New Roman" w:hint="cs"/>
          <w:color w:val="000000" w:themeColor="text1"/>
          <w:szCs w:val="24"/>
          <w:rtl/>
          <w:lang w:val="ar" w:bidi="ar-SA"/>
        </w:rPr>
        <w:t>يق تشغيلها كمقاولين ثانويين في البحث</w:t>
      </w:r>
      <w:r w:rsidRPr="0020228B">
        <w:rPr>
          <w:rFonts w:ascii="David" w:hAnsi="David" w:hint="cs"/>
          <w:color w:val="000000" w:themeColor="text1"/>
          <w:szCs w:val="24"/>
          <w:rtl/>
          <w:lang w:val="ar"/>
        </w:rPr>
        <w:t>.</w:t>
      </w:r>
    </w:p>
    <w:p w14:paraId="1AB4DE4A" w14:textId="77777777" w:rsidR="0020228B" w:rsidRDefault="0020228B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</w:p>
    <w:p w14:paraId="27C08125" w14:textId="77777777" w:rsidR="0020228B" w:rsidRPr="0020228B" w:rsidRDefault="0058163E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szCs w:val="24"/>
        </w:rPr>
      </w:pPr>
      <w:r w:rsidRPr="0020228B">
        <w:rPr>
          <w:rFonts w:ascii="David" w:hAnsi="David" w:cs="Times New Roman"/>
          <w:color w:val="000000" w:themeColor="text1"/>
          <w:szCs w:val="24"/>
          <w:rtl/>
          <w:lang w:val="ar" w:bidi="ar-SA"/>
        </w:rPr>
        <w:t>يكون من حق الوزارة، وفقًا لتقديرها، أن تحدد في وقت لاحق إطارًا تمويليًا وقائمة تحكيم منفصلة لكل مجال أو مواضيع</w:t>
      </w:r>
      <w:r w:rsidRPr="0020228B">
        <w:rPr>
          <w:rFonts w:ascii="David" w:hAnsi="David" w:cs="Times New Roman"/>
          <w:szCs w:val="24"/>
          <w:rtl/>
          <w:lang w:val="ar" w:bidi="ar-SA"/>
        </w:rPr>
        <w:t xml:space="preserve"> من مجالات البحث، وعلى وجه الخصوص للمواضيع التي يوجد فيها شراكة مع وزارات الحكومة أو شراكة مع جهات دولية</w:t>
      </w:r>
      <w:r w:rsidRPr="0020228B">
        <w:rPr>
          <w:rFonts w:ascii="David" w:hAnsi="David"/>
          <w:szCs w:val="24"/>
          <w:rtl/>
          <w:lang w:val="ar"/>
        </w:rPr>
        <w:t>.</w:t>
      </w:r>
    </w:p>
    <w:p w14:paraId="1F272E21" w14:textId="77777777" w:rsidR="0020228B" w:rsidRPr="0020228B" w:rsidRDefault="0058163E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b/>
          <w:bCs/>
          <w:szCs w:val="24"/>
        </w:rPr>
      </w:pPr>
      <w:r w:rsidRPr="0020228B">
        <w:rPr>
          <w:rFonts w:ascii="David" w:hAnsi="David" w:cs="Times New Roman" w:hint="eastAsia"/>
          <w:b/>
          <w:bCs/>
          <w:szCs w:val="24"/>
          <w:rtl/>
          <w:lang w:val="ar" w:bidi="ar-SA"/>
        </w:rPr>
        <w:t>ي</w:t>
      </w:r>
      <w:r w:rsidRPr="0020228B">
        <w:rPr>
          <w:rFonts w:ascii="David" w:hAnsi="David" w:cs="Times New Roman" w:hint="eastAsia"/>
          <w:b/>
          <w:bCs/>
          <w:szCs w:val="24"/>
          <w:rtl/>
          <w:lang w:val="ar" w:bidi="ar-SA"/>
        </w:rPr>
        <w:t>وضح بهذا أن، تمويل الوزارة مخصص لأعمال البحث والتطوير التي أساسها في إسرائيل</w:t>
      </w:r>
      <w:r w:rsidRPr="0020228B">
        <w:rPr>
          <w:rFonts w:ascii="David" w:hAnsi="David" w:hint="eastAsia"/>
          <w:b/>
          <w:bCs/>
          <w:szCs w:val="24"/>
          <w:rtl/>
          <w:lang w:val="ar"/>
        </w:rPr>
        <w:t xml:space="preserve">. </w:t>
      </w:r>
      <w:r w:rsidRPr="0020228B">
        <w:rPr>
          <w:rFonts w:ascii="David" w:hAnsi="David" w:cs="Times New Roman"/>
          <w:szCs w:val="24"/>
          <w:rtl/>
          <w:lang w:val="ar" w:bidi="ar-SA"/>
        </w:rPr>
        <w:t>وكل ذلك كما هو مفصل في مستندات الدعوة وفي المخطط المهني</w:t>
      </w:r>
      <w:r w:rsidRPr="0020228B">
        <w:rPr>
          <w:rFonts w:ascii="David" w:hAnsi="David"/>
          <w:szCs w:val="24"/>
          <w:rtl/>
          <w:lang w:val="ar"/>
        </w:rPr>
        <w:t>.</w:t>
      </w:r>
    </w:p>
    <w:p w14:paraId="3D21589E" w14:textId="77777777" w:rsidR="00815AF4" w:rsidRPr="0020228B" w:rsidRDefault="00815AF4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 w:val="22"/>
          <w:szCs w:val="22"/>
          <w:rtl/>
        </w:rPr>
      </w:pPr>
    </w:p>
    <w:p w14:paraId="43517AD1" w14:textId="77777777" w:rsidR="00A249D7" w:rsidRPr="0020228B" w:rsidRDefault="0058163E" w:rsidP="00815AF4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20228B">
        <w:rPr>
          <w:rFonts w:cs="Times New Roman" w:hint="cs"/>
          <w:szCs w:val="24"/>
          <w:rtl/>
          <w:lang w:val="ar" w:bidi="ar-SA"/>
        </w:rPr>
        <w:t>تتضمن مستندات الدعوة وصفًا مفصّلاً للعمل المطلوب، وشروط المشاركة في الدعوة، ومعايير اختيار العرض الفائز وكذلك صيغة العقد الذي سيُبرم مع الفائز وشروط التعاقد</w:t>
      </w:r>
      <w:r w:rsidRPr="0020228B">
        <w:rPr>
          <w:rFonts w:hint="cs"/>
          <w:szCs w:val="24"/>
          <w:rtl/>
          <w:lang w:val="ar"/>
        </w:rPr>
        <w:t xml:space="preserve">. </w:t>
      </w:r>
      <w:r w:rsidRPr="0020228B">
        <w:rPr>
          <w:rFonts w:cs="Times New Roman" w:hint="cs"/>
          <w:szCs w:val="24"/>
          <w:rtl/>
          <w:lang w:val="ar" w:bidi="ar-SA"/>
        </w:rPr>
        <w:t xml:space="preserve">يمكن تحميل مستندات الدعوة من الموقع الإلكتروني الخاص بوزارة الطاقة وعنوانه </w:t>
      </w:r>
      <w:hyperlink r:id="rId12" w:history="1">
        <w:r w:rsidRPr="0020228B">
          <w:rPr>
            <w:rStyle w:val="Hyperlink"/>
            <w:color w:val="auto"/>
            <w:szCs w:val="24"/>
            <w:rtl/>
            <w:lang w:val="ar"/>
          </w:rPr>
          <w:t>www.energy.gov.il</w:t>
        </w:r>
      </w:hyperlink>
      <w:r w:rsidRPr="0020228B">
        <w:rPr>
          <w:rFonts w:hint="cs"/>
          <w:szCs w:val="24"/>
          <w:rtl/>
          <w:lang w:val="ar"/>
        </w:rPr>
        <w:t xml:space="preserve"> .</w:t>
      </w:r>
    </w:p>
    <w:p w14:paraId="27E18077" w14:textId="77777777" w:rsidR="00A249D7" w:rsidRPr="0020228B" w:rsidRDefault="00A249D7" w:rsidP="00A249D7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14:paraId="110A1539" w14:textId="77777777" w:rsidR="00A249D7" w:rsidRPr="0020228B" w:rsidRDefault="0058163E" w:rsidP="00402151">
      <w:pPr>
        <w:spacing w:line="360" w:lineRule="auto"/>
        <w:jc w:val="both"/>
        <w:rPr>
          <w:szCs w:val="24"/>
          <w:rtl/>
        </w:rPr>
      </w:pPr>
      <w:r w:rsidRPr="0020228B">
        <w:rPr>
          <w:rFonts w:cs="Times New Roman" w:hint="cs"/>
          <w:b/>
          <w:bCs/>
          <w:szCs w:val="24"/>
          <w:rtl/>
          <w:lang w:val="ar" w:bidi="ar-SA"/>
        </w:rPr>
        <w:t>في كل حال حيث يوجد هناك تناقض بين نص هذا الإعلان وما جاء في مستندات الدعوة سيغلب نص مستندات الدعوة</w:t>
      </w:r>
      <w:r w:rsidRPr="0020228B">
        <w:rPr>
          <w:rFonts w:hint="cs"/>
          <w:b/>
          <w:bCs/>
          <w:szCs w:val="24"/>
          <w:rtl/>
          <w:lang w:val="ar"/>
        </w:rPr>
        <w:t>.</w:t>
      </w:r>
    </w:p>
    <w:p w14:paraId="4ADCE3D4" w14:textId="77777777" w:rsidR="00E37E81" w:rsidRPr="0020228B" w:rsidRDefault="00E37E81" w:rsidP="00A249D7">
      <w:pPr>
        <w:spacing w:line="360" w:lineRule="auto"/>
        <w:jc w:val="both"/>
        <w:rPr>
          <w:b/>
          <w:bCs/>
          <w:color w:val="FF0000"/>
          <w:sz w:val="22"/>
          <w:szCs w:val="22"/>
          <w:u w:val="single"/>
          <w:rtl/>
        </w:rPr>
      </w:pPr>
    </w:p>
    <w:p w14:paraId="171D17BB" w14:textId="77777777" w:rsidR="00A249D7" w:rsidRPr="0020228B" w:rsidRDefault="0058163E" w:rsidP="00B637ED">
      <w:pPr>
        <w:spacing w:line="360" w:lineRule="auto"/>
        <w:jc w:val="both"/>
        <w:rPr>
          <w:szCs w:val="24"/>
          <w:rtl/>
        </w:rPr>
      </w:pPr>
      <w:r w:rsidRPr="0020228B">
        <w:rPr>
          <w:rFonts w:cs="Times New Roman" w:hint="cs"/>
          <w:b/>
          <w:bCs/>
          <w:szCs w:val="24"/>
          <w:u w:val="single"/>
          <w:rtl/>
          <w:lang w:val="ar" w:bidi="ar-SA"/>
        </w:rPr>
        <w:t>أسئلة واستفسارات</w:t>
      </w:r>
    </w:p>
    <w:p w14:paraId="522420FF" w14:textId="77777777" w:rsidR="00A249D7" w:rsidRPr="0020228B" w:rsidRDefault="0058163E" w:rsidP="0020228B">
      <w:pPr>
        <w:tabs>
          <w:tab w:val="left" w:pos="8617"/>
        </w:tabs>
        <w:spacing w:line="360" w:lineRule="auto"/>
        <w:ind w:left="-1"/>
        <w:jc w:val="both"/>
        <w:rPr>
          <w:color w:val="FF0000"/>
          <w:szCs w:val="24"/>
          <w:rtl/>
        </w:rPr>
      </w:pPr>
      <w:r w:rsidRPr="0020228B">
        <w:rPr>
          <w:rFonts w:cs="Times New Roman" w:hint="cs"/>
          <w:szCs w:val="24"/>
          <w:rtl/>
          <w:lang w:val="ar" w:bidi="ar-SA"/>
        </w:rPr>
        <w:t xml:space="preserve">الموعد الأخير لتوجيه الأسئلة والاستيضاحات هو التاريخ الموافق </w:t>
      </w:r>
      <w:r w:rsidR="0020228B" w:rsidRPr="0020228B">
        <w:rPr>
          <w:rFonts w:hint="cs"/>
          <w:b/>
          <w:bCs/>
          <w:szCs w:val="24"/>
          <w:u w:val="single"/>
          <w:rtl/>
          <w:lang w:val="ar"/>
        </w:rPr>
        <w:t xml:space="preserve">6.7.2023 </w:t>
      </w:r>
      <w:r w:rsidR="0020228B" w:rsidRPr="0020228B">
        <w:rPr>
          <w:rFonts w:cs="Times New Roman" w:hint="cs"/>
          <w:b/>
          <w:bCs/>
          <w:szCs w:val="24"/>
          <w:u w:val="single"/>
          <w:rtl/>
          <w:lang w:val="ar" w:bidi="ar-SA"/>
        </w:rPr>
        <w:t xml:space="preserve">عند الساعة </w:t>
      </w:r>
      <w:r w:rsidR="0020228B" w:rsidRPr="0020228B">
        <w:rPr>
          <w:rFonts w:hint="cs"/>
          <w:b/>
          <w:bCs/>
          <w:szCs w:val="24"/>
          <w:u w:val="single"/>
          <w:rtl/>
          <w:lang w:val="ar"/>
        </w:rPr>
        <w:t xml:space="preserve">14:00 </w:t>
      </w:r>
      <w:r w:rsidR="0020228B" w:rsidRPr="0020228B">
        <w:rPr>
          <w:rFonts w:cs="Times New Roman" w:hint="cs"/>
          <w:b/>
          <w:bCs/>
          <w:szCs w:val="24"/>
          <w:u w:val="single"/>
          <w:rtl/>
          <w:lang w:val="ar" w:bidi="ar-SA"/>
        </w:rPr>
        <w:t xml:space="preserve">ظهرًا </w:t>
      </w:r>
      <w:r w:rsidRPr="0020228B">
        <w:rPr>
          <w:rFonts w:cs="Times New Roman" w:hint="cs"/>
          <w:szCs w:val="24"/>
          <w:rtl/>
          <w:lang w:val="ar" w:bidi="ar-SA"/>
        </w:rPr>
        <w:t xml:space="preserve"> من خل</w:t>
      </w:r>
      <w:r w:rsidRPr="0020228B">
        <w:rPr>
          <w:rFonts w:cs="Times New Roman" w:hint="cs"/>
          <w:szCs w:val="24"/>
          <w:rtl/>
          <w:lang w:val="ar" w:bidi="ar-SA"/>
        </w:rPr>
        <w:t xml:space="preserve">ال ملف </w:t>
      </w:r>
      <w:r w:rsidRPr="0020228B">
        <w:rPr>
          <w:rFonts w:hint="cs"/>
          <w:szCs w:val="24"/>
          <w:rtl/>
          <w:lang w:val="ar"/>
        </w:rPr>
        <w:t xml:space="preserve">WORD </w:t>
      </w:r>
      <w:r w:rsidRPr="0020228B">
        <w:rPr>
          <w:rFonts w:cs="Times New Roman" w:hint="cs"/>
          <w:szCs w:val="24"/>
          <w:rtl/>
          <w:lang w:val="ar" w:bidi="ar-SA"/>
        </w:rPr>
        <w:t>فقط، عبر البريد الإلكتروني الذي عنوانه</w:t>
      </w:r>
      <w:r w:rsidRPr="0020228B">
        <w:rPr>
          <w:rFonts w:hint="cs"/>
          <w:szCs w:val="24"/>
          <w:rtl/>
          <w:lang w:val="ar"/>
        </w:rPr>
        <w:t xml:space="preserve">: </w:t>
      </w:r>
      <w:hyperlink r:id="rId13" w:history="1">
        <w:r w:rsidR="0020228B" w:rsidRPr="008C2742">
          <w:rPr>
            <w:rStyle w:val="Hyperlink"/>
            <w:szCs w:val="24"/>
            <w:rtl/>
            <w:lang w:val="ar"/>
          </w:rPr>
          <w:t>QAmichrazim@energy.gov.il</w:t>
        </w:r>
      </w:hyperlink>
      <w:r w:rsidRPr="0020228B">
        <w:rPr>
          <w:rFonts w:cs="Times New Roman" w:hint="cs"/>
          <w:szCs w:val="24"/>
          <w:rtl/>
          <w:lang w:val="ar" w:bidi="ar-SA"/>
        </w:rPr>
        <w:t xml:space="preserve"> ، حيث لن ترد الوزارة على الأسئلة التي تصلها بعد فوات هذا الموعد الأخير</w:t>
      </w:r>
      <w:r w:rsidRPr="0020228B">
        <w:rPr>
          <w:rFonts w:hint="cs"/>
          <w:szCs w:val="24"/>
          <w:rtl/>
          <w:lang w:val="ar"/>
        </w:rPr>
        <w:t>.</w:t>
      </w:r>
    </w:p>
    <w:p w14:paraId="4F12BC17" w14:textId="77777777" w:rsidR="00A249D7" w:rsidRPr="0020228B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1CC695F3" w14:textId="77777777" w:rsidR="00A249D7" w:rsidRPr="0020228B" w:rsidRDefault="0058163E" w:rsidP="0020228B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20228B">
        <w:rPr>
          <w:rFonts w:cs="Times New Roman" w:hint="cs"/>
          <w:szCs w:val="24"/>
          <w:rtl/>
          <w:lang w:val="ar" w:bidi="ar-SA"/>
        </w:rPr>
        <w:t xml:space="preserve">سوف يتم نشر تركيز الأسئلة والإجابات على موقع المشتريات الحكومية على شبكة الانترنت وعلى موقع الوزارة على شبكة الانترنت اعتبارًا من التاريخ الموافق </w:t>
      </w:r>
      <w:r w:rsidR="0020228B" w:rsidRPr="0020228B">
        <w:rPr>
          <w:b/>
          <w:bCs/>
          <w:szCs w:val="24"/>
          <w:u w:val="single"/>
          <w:rtl/>
          <w:lang w:val="ar"/>
        </w:rPr>
        <w:t xml:space="preserve">20.7.2023 </w:t>
      </w:r>
      <w:r w:rsidRPr="0020228B">
        <w:rPr>
          <w:rFonts w:cs="Times New Roman" w:hint="cs"/>
          <w:szCs w:val="24"/>
          <w:rtl/>
          <w:lang w:val="ar" w:bidi="ar-SA"/>
        </w:rPr>
        <w:t xml:space="preserve"> لتشكل جزءًا لا يتجزأ من مستندات المناقصة وتكون ملزمة لجميع مقدمي العروض</w:t>
      </w:r>
      <w:r w:rsidRPr="0020228B">
        <w:rPr>
          <w:rFonts w:hint="cs"/>
          <w:szCs w:val="24"/>
          <w:rtl/>
          <w:lang w:val="ar"/>
        </w:rPr>
        <w:t>.</w:t>
      </w:r>
    </w:p>
    <w:p w14:paraId="09734BB8" w14:textId="77777777" w:rsidR="00A249D7" w:rsidRPr="0020228B" w:rsidRDefault="0058163E" w:rsidP="00A249D7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20228B">
        <w:rPr>
          <w:rFonts w:cs="Times New Roman" w:hint="cs"/>
          <w:szCs w:val="24"/>
          <w:rtl/>
          <w:lang w:val="ar" w:bidi="ar-SA"/>
        </w:rPr>
        <w:t>تحتفظ الوزارة لنفسها بالحق</w:t>
      </w:r>
      <w:r w:rsidRPr="0020228B">
        <w:rPr>
          <w:rFonts w:cs="Times New Roman" w:hint="cs"/>
          <w:szCs w:val="24"/>
          <w:rtl/>
          <w:lang w:val="ar" w:bidi="ar-SA"/>
        </w:rPr>
        <w:t xml:space="preserve"> في الامتناع عن الرد على تحفظات معيّنة في حال وجدت أن الرد على التحفظ من شأنه إحباط أو المساس بإجراء المناقصة أو الغاية المقصودة منها</w:t>
      </w:r>
      <w:r w:rsidRPr="0020228B">
        <w:rPr>
          <w:rFonts w:hint="cs"/>
          <w:szCs w:val="24"/>
          <w:rtl/>
          <w:lang w:val="ar"/>
        </w:rPr>
        <w:t>.</w:t>
      </w:r>
    </w:p>
    <w:p w14:paraId="272C8D6A" w14:textId="77777777" w:rsidR="00B637ED" w:rsidRPr="0020228B" w:rsidRDefault="00B637ED" w:rsidP="00B637ED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  <w:lang w:eastAsia="he-IL"/>
        </w:rPr>
      </w:pPr>
    </w:p>
    <w:p w14:paraId="7339DE7E" w14:textId="77777777" w:rsidR="00B637ED" w:rsidRPr="0020228B" w:rsidRDefault="0058163E" w:rsidP="0020228B">
      <w:pPr>
        <w:spacing w:line="360" w:lineRule="auto"/>
        <w:rPr>
          <w:rFonts w:ascii="David" w:hAnsi="David"/>
          <w:b/>
          <w:bCs/>
          <w:szCs w:val="24"/>
          <w:u w:val="single"/>
          <w:rtl/>
          <w:lang w:eastAsia="he-IL"/>
        </w:rPr>
      </w:pPr>
      <w:r w:rsidRPr="0020228B">
        <w:rPr>
          <w:rFonts w:ascii="David" w:hAnsi="David" w:cs="Times New Roman" w:hint="cs"/>
          <w:b/>
          <w:bCs/>
          <w:szCs w:val="24"/>
          <w:u w:val="single"/>
          <w:rtl/>
          <w:lang w:val="ar" w:eastAsia="he-IL" w:bidi="ar-SA"/>
        </w:rPr>
        <w:t>طريقة تقديم العروض</w:t>
      </w:r>
      <w:r w:rsidRPr="0020228B">
        <w:rPr>
          <w:rFonts w:ascii="David" w:hAnsi="David" w:hint="cs"/>
          <w:b/>
          <w:bCs/>
          <w:szCs w:val="24"/>
          <w:u w:val="single"/>
          <w:rtl/>
          <w:lang w:val="ar" w:eastAsia="he-IL"/>
        </w:rPr>
        <w:t>:</w:t>
      </w:r>
    </w:p>
    <w:p w14:paraId="0E197074" w14:textId="77777777" w:rsidR="0020228B" w:rsidRDefault="0058163E" w:rsidP="0020228B">
      <w:pPr>
        <w:spacing w:before="120" w:line="360" w:lineRule="auto"/>
        <w:rPr>
          <w:rtl/>
        </w:rPr>
      </w:pPr>
      <w:r w:rsidRPr="0020228B">
        <w:rPr>
          <w:rFonts w:ascii="David" w:hAnsi="David" w:cs="Times New Roman" w:hint="eastAsia"/>
          <w:szCs w:val="24"/>
          <w:rtl/>
          <w:lang w:val="ar" w:eastAsia="he-IL" w:bidi="ar-SA"/>
        </w:rPr>
        <w:t>يتم تقديم العروض من خلال نظام التقديم المحوسب على الانترنت الموجود في موقع الوزارة على شبكة الانترنت</w:t>
      </w:r>
      <w:r w:rsidRPr="0020228B">
        <w:rPr>
          <w:rFonts w:ascii="David" w:hAnsi="David" w:hint="eastAsia"/>
          <w:szCs w:val="24"/>
          <w:rtl/>
          <w:lang w:val="ar" w:eastAsia="he-IL"/>
        </w:rPr>
        <w:t xml:space="preserve">. </w:t>
      </w:r>
      <w:r w:rsidRPr="0020228B">
        <w:rPr>
          <w:rFonts w:ascii="David" w:hAnsi="David" w:cs="Times New Roman" w:hint="eastAsia"/>
          <w:szCs w:val="24"/>
          <w:rtl/>
          <w:lang w:val="ar" w:eastAsia="he-IL" w:bidi="ar-SA"/>
        </w:rPr>
        <w:t xml:space="preserve">يتاح التقديم المحوسب على الانترنت </w:t>
      </w:r>
      <w:r w:rsidRPr="0020228B">
        <w:rPr>
          <w:rFonts w:ascii="David" w:hAnsi="David" w:cs="Times New Roman"/>
          <w:b/>
          <w:bCs/>
          <w:szCs w:val="24"/>
          <w:rtl/>
          <w:lang w:val="ar" w:eastAsia="he-IL" w:bidi="ar-SA"/>
        </w:rPr>
        <w:t xml:space="preserve">حتى التاريخ الموافق </w:t>
      </w:r>
      <w:r w:rsidRPr="0020228B">
        <w:rPr>
          <w:rFonts w:ascii="David" w:hAnsi="David"/>
          <w:b/>
          <w:bCs/>
          <w:szCs w:val="24"/>
          <w:rtl/>
          <w:lang w:val="ar" w:eastAsia="he-IL"/>
        </w:rPr>
        <w:t xml:space="preserve">10.8.2023 </w:t>
      </w:r>
      <w:r w:rsidRPr="0020228B">
        <w:rPr>
          <w:rFonts w:ascii="David" w:hAnsi="David" w:cs="Times New Roman"/>
          <w:b/>
          <w:bCs/>
          <w:szCs w:val="24"/>
          <w:rtl/>
          <w:lang w:val="ar" w:eastAsia="he-IL" w:bidi="ar-SA"/>
        </w:rPr>
        <w:t xml:space="preserve">عند الساعة </w:t>
      </w:r>
      <w:r w:rsidRPr="0020228B">
        <w:rPr>
          <w:rFonts w:ascii="David" w:hAnsi="David"/>
          <w:b/>
          <w:bCs/>
          <w:szCs w:val="24"/>
          <w:rtl/>
          <w:lang w:val="ar" w:eastAsia="he-IL"/>
        </w:rPr>
        <w:t xml:space="preserve">14:00 </w:t>
      </w:r>
      <w:r w:rsidRPr="0020228B">
        <w:rPr>
          <w:rFonts w:ascii="David" w:hAnsi="David" w:cs="Times New Roman"/>
          <w:b/>
          <w:bCs/>
          <w:szCs w:val="24"/>
          <w:rtl/>
          <w:lang w:val="ar" w:eastAsia="he-IL" w:bidi="ar-SA"/>
        </w:rPr>
        <w:t>ظهرًا</w:t>
      </w:r>
      <w:r w:rsidRPr="0020228B">
        <w:rPr>
          <w:rFonts w:ascii="David" w:hAnsi="David" w:hint="eastAsia"/>
          <w:szCs w:val="24"/>
          <w:rtl/>
          <w:lang w:val="ar" w:eastAsia="he-IL"/>
        </w:rPr>
        <w:t xml:space="preserve">. </w:t>
      </w:r>
      <w:r w:rsidRPr="0020228B">
        <w:rPr>
          <w:rFonts w:ascii="David" w:hAnsi="David" w:cs="Times New Roman" w:hint="eastAsia"/>
          <w:szCs w:val="24"/>
          <w:rtl/>
          <w:lang w:val="ar" w:eastAsia="he-IL" w:bidi="ar-SA"/>
        </w:rPr>
        <w:t xml:space="preserve">يتاح الدخول إلى النظام المحوسب على </w:t>
      </w:r>
      <w:r w:rsidRPr="0020228B">
        <w:rPr>
          <w:rFonts w:ascii="David" w:hAnsi="David" w:cs="Times New Roman" w:hint="eastAsia"/>
          <w:szCs w:val="24"/>
          <w:rtl/>
          <w:lang w:val="ar" w:eastAsia="he-IL" w:bidi="ar-SA"/>
        </w:rPr>
        <w:lastRenderedPageBreak/>
        <w:t xml:space="preserve">الانترنت عن طريق رابط الذي سوف </w:t>
      </w:r>
      <w:r w:rsidRPr="0020228B">
        <w:rPr>
          <w:rFonts w:ascii="David" w:hAnsi="David" w:cs="Times New Roman" w:hint="eastAsia"/>
          <w:szCs w:val="24"/>
          <w:rtl/>
          <w:lang w:val="ar" w:eastAsia="he-IL" w:bidi="ar-SA"/>
        </w:rPr>
        <w:t>يظهر في صفحة نشر الدعوة، في العنوان</w:t>
      </w:r>
      <w:r w:rsidRPr="0020228B">
        <w:rPr>
          <w:rFonts w:ascii="David" w:hAnsi="David" w:hint="eastAsia"/>
          <w:szCs w:val="24"/>
          <w:rtl/>
          <w:lang w:val="ar" w:eastAsia="he-IL"/>
        </w:rPr>
        <w:t xml:space="preserve">:  </w:t>
      </w:r>
      <w:hyperlink r:id="rId14" w:history="1">
        <w:r>
          <w:rPr>
            <w:rStyle w:val="Hyperlink"/>
            <w:rtl/>
            <w:lang w:val="ar"/>
          </w:rPr>
          <w:t>https://www.gov.il/he/departments/publications/Call_for_bids/tender_4_2023</w:t>
        </w:r>
      </w:hyperlink>
    </w:p>
    <w:p w14:paraId="00FBBC2E" w14:textId="77777777" w:rsidR="00402151" w:rsidRPr="0020228B" w:rsidRDefault="00402151" w:rsidP="0020228B">
      <w:pPr>
        <w:spacing w:line="360" w:lineRule="auto"/>
        <w:jc w:val="both"/>
        <w:rPr>
          <w:color w:val="FF0000"/>
        </w:rPr>
      </w:pPr>
    </w:p>
    <w:p w14:paraId="546EE05D" w14:textId="77777777" w:rsidR="002A40A9" w:rsidRPr="0020228B" w:rsidRDefault="002A40A9" w:rsidP="00A249D7">
      <w:pPr>
        <w:rPr>
          <w:color w:val="FF0000"/>
          <w:sz w:val="22"/>
          <w:szCs w:val="22"/>
          <w:rtl/>
        </w:rPr>
      </w:pPr>
    </w:p>
    <w:sectPr w:rsidR="002A40A9" w:rsidRPr="0020228B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9A8526" w14:textId="77777777" w:rsidR="0058163E" w:rsidRDefault="0058163E">
      <w:r>
        <w:separator/>
      </w:r>
    </w:p>
  </w:endnote>
  <w:endnote w:type="continuationSeparator" w:id="0">
    <w:p w14:paraId="038A025E" w14:textId="77777777" w:rsidR="0058163E" w:rsidRDefault="005816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86BED1" w14:textId="77777777" w:rsidR="00E2377E" w:rsidRDefault="0058163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cs="Times New Roman" w:hint="cs"/>
        <w:rtl/>
        <w:lang w:val="ar" w:bidi="ar-SA"/>
      </w:rPr>
      <w:t xml:space="preserve">شارع يافا </w:t>
    </w:r>
    <w:r w:rsidRPr="000A474B">
      <w:rPr>
        <w:rFonts w:hint="cs"/>
        <w:rtl/>
        <w:lang w:val="ar"/>
      </w:rPr>
      <w:t xml:space="preserve">216 </w:t>
    </w:r>
    <w:r w:rsidRPr="000A474B">
      <w:rPr>
        <w:rFonts w:cs="Times New Roman" w:hint="cs"/>
        <w:rtl/>
        <w:lang w:val="ar" w:bidi="ar-SA"/>
      </w:rPr>
      <w:t>ص</w:t>
    </w:r>
    <w:r w:rsidRPr="000A474B">
      <w:rPr>
        <w:rFonts w:hint="cs"/>
        <w:rtl/>
        <w:lang w:val="ar"/>
      </w:rPr>
      <w:t>.</w:t>
    </w:r>
    <w:r w:rsidRPr="000A474B">
      <w:rPr>
        <w:rFonts w:cs="Times New Roman" w:hint="cs"/>
        <w:rtl/>
        <w:lang w:val="ar" w:bidi="ar-SA"/>
      </w:rPr>
      <w:t>ب</w:t>
    </w:r>
    <w:r w:rsidRPr="000A474B">
      <w:rPr>
        <w:rFonts w:hint="cs"/>
        <w:rtl/>
        <w:lang w:val="ar"/>
      </w:rPr>
      <w:t xml:space="preserve">. 36148 </w:t>
    </w:r>
    <w:r w:rsidRPr="000A474B">
      <w:rPr>
        <w:rFonts w:cs="Times New Roman" w:hint="cs"/>
        <w:rtl/>
        <w:lang w:val="ar" w:bidi="ar-SA"/>
      </w:rPr>
      <w:t xml:space="preserve">أورشليم القدس </w:t>
    </w:r>
    <w:r w:rsidRPr="000A474B">
      <w:rPr>
        <w:rFonts w:hint="cs"/>
        <w:rtl/>
        <w:lang w:val="ar"/>
      </w:rPr>
      <w:t xml:space="preserve">91360 </w:t>
    </w:r>
    <w:r w:rsidRPr="000A474B">
      <w:rPr>
        <w:rFonts w:cs="Times New Roman" w:hint="cs"/>
        <w:rtl/>
        <w:lang w:val="ar" w:bidi="ar-SA"/>
      </w:rPr>
      <w:t>الهاتف</w:t>
    </w:r>
    <w:r w:rsidRPr="000A474B">
      <w:rPr>
        <w:rFonts w:hint="cs"/>
        <w:rtl/>
        <w:lang w:val="ar"/>
      </w:rPr>
      <w:t>: 5006-02</w:t>
    </w:r>
    <w:sdt>
      <w:sdtPr>
        <w:rPr>
          <w:rtl/>
        </w:rPr>
        <w:alias w:val="טלפון עבודה של חותם"/>
        <w:tag w:val="טלפון עבודה של חותם"/>
        <w:id w:val="203932699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cs="Times New Roman" w:hint="cs"/>
        <w:rtl/>
        <w:lang w:val="ar" w:bidi="ar-SA"/>
      </w:rPr>
      <w:t xml:space="preserve">  الفاكس</w:t>
    </w:r>
    <w:r w:rsidRPr="000A474B">
      <w:rPr>
        <w:rFonts w:hint="cs"/>
        <w:rtl/>
        <w:lang w:val="ar"/>
      </w:rPr>
      <w:t>: 5006-02</w:t>
    </w:r>
    <w:sdt>
      <w:sdtPr>
        <w:rPr>
          <w:rtl/>
        </w:rPr>
        <w:alias w:val="פקס של חותם"/>
        <w:tag w:val="פקס של חותם"/>
        <w:id w:val="158184058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tl/>
          </w:rPr>
          <w:t>02-5006766</w:t>
        </w:r>
      </w:sdtContent>
    </w:sdt>
  </w:p>
  <w:p w14:paraId="2453337A" w14:textId="77777777" w:rsidR="00E2377E" w:rsidRPr="00581672" w:rsidRDefault="0058163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cs="Times New Roman" w:hint="cs"/>
        <w:sz w:val="26"/>
        <w:rtl/>
        <w:lang w:val="ar" w:bidi="ar-SA"/>
      </w:rPr>
      <w:t>البريد الإلكتروني</w:t>
    </w:r>
    <w:r w:rsidRPr="00610303">
      <w:rPr>
        <w:rFonts w:hint="cs"/>
        <w:sz w:val="26"/>
        <w:rtl/>
        <w:lang w:val="ar"/>
      </w:rPr>
      <w:t xml:space="preserve">: </w:t>
    </w:r>
    <w:sdt>
      <w:sdtPr>
        <w:rPr>
          <w:sz w:val="26"/>
          <w:rtl/>
        </w:rPr>
        <w:alias w:val="מייל של חותם"/>
        <w:tag w:val="מייל של חותם"/>
        <w:id w:val="6667330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sz w:val="26"/>
            <w:rtl/>
          </w:rPr>
          <w:t>itamsut@energy.gov.il</w:t>
        </w:r>
      </w:sdtContent>
    </w:sdt>
    <w:r w:rsidRPr="00610303">
      <w:rPr>
        <w:rFonts w:cs="Times New Roman" w:hint="cs"/>
        <w:sz w:val="26"/>
        <w:rtl/>
        <w:lang w:val="ar" w:bidi="ar-SA"/>
      </w:rPr>
      <w:t xml:space="preserve">  عنوان موقعنا الإلكتروني</w:t>
    </w:r>
    <w:r w:rsidRPr="00610303">
      <w:rPr>
        <w:rFonts w:hint="cs"/>
        <w:sz w:val="26"/>
        <w:rtl/>
        <w:lang w:val="ar"/>
      </w:rPr>
      <w:t>:  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29AADA" w14:textId="77777777" w:rsidR="00E2377E" w:rsidRDefault="0058163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cs="Times New Roman" w:hint="cs"/>
        <w:rtl/>
        <w:lang w:val="ar" w:bidi="ar-SA"/>
      </w:rPr>
      <w:t xml:space="preserve">شارع يافا </w:t>
    </w:r>
    <w:r w:rsidRPr="000A474B">
      <w:rPr>
        <w:rFonts w:hint="cs"/>
        <w:rtl/>
        <w:lang w:val="ar"/>
      </w:rPr>
      <w:t xml:space="preserve">216 </w:t>
    </w:r>
    <w:r w:rsidRPr="000A474B">
      <w:rPr>
        <w:rFonts w:cs="Times New Roman" w:hint="cs"/>
        <w:rtl/>
        <w:lang w:val="ar" w:bidi="ar-SA"/>
      </w:rPr>
      <w:t>ص</w:t>
    </w:r>
    <w:r w:rsidRPr="000A474B">
      <w:rPr>
        <w:rFonts w:hint="cs"/>
        <w:rtl/>
        <w:lang w:val="ar"/>
      </w:rPr>
      <w:t>.</w:t>
    </w:r>
    <w:r w:rsidRPr="000A474B">
      <w:rPr>
        <w:rFonts w:cs="Times New Roman" w:hint="cs"/>
        <w:rtl/>
        <w:lang w:val="ar" w:bidi="ar-SA"/>
      </w:rPr>
      <w:t>ب</w:t>
    </w:r>
    <w:r w:rsidRPr="000A474B">
      <w:rPr>
        <w:rFonts w:hint="cs"/>
        <w:rtl/>
        <w:lang w:val="ar"/>
      </w:rPr>
      <w:t xml:space="preserve">. 36148 </w:t>
    </w:r>
    <w:r w:rsidRPr="000A474B">
      <w:rPr>
        <w:rFonts w:cs="Times New Roman" w:hint="cs"/>
        <w:rtl/>
        <w:lang w:val="ar" w:bidi="ar-SA"/>
      </w:rPr>
      <w:t xml:space="preserve">أورشليم القدس </w:t>
    </w:r>
    <w:r w:rsidRPr="000A474B">
      <w:rPr>
        <w:rFonts w:hint="cs"/>
        <w:rtl/>
        <w:lang w:val="ar"/>
      </w:rPr>
      <w:t xml:space="preserve">91360 </w:t>
    </w:r>
    <w:r w:rsidRPr="000A474B">
      <w:rPr>
        <w:rFonts w:cs="Times New Roman" w:hint="cs"/>
        <w:rtl/>
        <w:lang w:val="ar" w:bidi="ar-SA"/>
      </w:rPr>
      <w:t>الهاتف</w:t>
    </w:r>
    <w:r w:rsidRPr="000A474B">
      <w:rPr>
        <w:rFonts w:hint="cs"/>
        <w:rtl/>
        <w:lang w:val="ar"/>
      </w:rPr>
      <w:t>: 5006-02</w:t>
    </w:r>
    <w:sdt>
      <w:sdtPr>
        <w:rPr>
          <w:rtl/>
        </w:rPr>
        <w:alias w:val="טלפון עבודה של חותם"/>
        <w:tag w:val="טלפון עבודה של חותם"/>
        <w:id w:val="2079544716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cs="Times New Roman" w:hint="cs"/>
        <w:rtl/>
        <w:lang w:val="ar" w:bidi="ar-SA"/>
      </w:rPr>
      <w:t xml:space="preserve">  الفاكس</w:t>
    </w:r>
    <w:r w:rsidRPr="000A474B">
      <w:rPr>
        <w:rFonts w:hint="cs"/>
        <w:rtl/>
        <w:lang w:val="ar"/>
      </w:rPr>
      <w:t>: 5006-02</w:t>
    </w:r>
    <w:sdt>
      <w:sdtPr>
        <w:rPr>
          <w:rtl/>
        </w:rPr>
        <w:alias w:val="פקס של חותם"/>
        <w:tag w:val="פקס של חותם"/>
        <w:id w:val="1109420226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tl/>
          </w:rPr>
          <w:t>02-5006766</w:t>
        </w:r>
      </w:sdtContent>
    </w:sdt>
  </w:p>
  <w:p w14:paraId="4E8C5DAA" w14:textId="77777777" w:rsidR="00E2377E" w:rsidRPr="00FC5DE0" w:rsidRDefault="0058163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cs="Times New Roman" w:hint="cs"/>
        <w:sz w:val="26"/>
        <w:rtl/>
        <w:lang w:val="ar" w:bidi="ar-SA"/>
      </w:rPr>
      <w:t>البريد الإلكتروني</w:t>
    </w:r>
    <w:r w:rsidRPr="00610303">
      <w:rPr>
        <w:rFonts w:hint="cs"/>
        <w:sz w:val="26"/>
        <w:rtl/>
        <w:lang w:val="ar"/>
      </w:rPr>
      <w:t xml:space="preserve">: </w:t>
    </w:r>
    <w:sdt>
      <w:sdtPr>
        <w:rPr>
          <w:sz w:val="26"/>
          <w:rtl/>
        </w:rPr>
        <w:alias w:val="מייל של חותם"/>
        <w:tag w:val="מייל של חותם"/>
        <w:id w:val="1900794585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sz w:val="26"/>
            <w:rtl/>
          </w:rPr>
          <w:t>itamsut@energy.gov.il</w:t>
        </w:r>
      </w:sdtContent>
    </w:sdt>
    <w:r w:rsidRPr="00610303">
      <w:rPr>
        <w:rFonts w:cs="Times New Roman" w:hint="cs"/>
        <w:sz w:val="26"/>
        <w:rtl/>
        <w:lang w:val="ar" w:bidi="ar-SA"/>
      </w:rPr>
      <w:t xml:space="preserve"> عنوان موقعنا الإلكتروني</w:t>
    </w:r>
    <w:r w:rsidRPr="00610303">
      <w:rPr>
        <w:rFonts w:hint="cs"/>
        <w:sz w:val="26"/>
        <w:rtl/>
        <w:lang w:val="ar"/>
      </w:rPr>
      <w:t>: www.energy.gov.il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2F44CB" w14:textId="77777777" w:rsidR="0058163E" w:rsidRDefault="0058163E">
      <w:r>
        <w:separator/>
      </w:r>
    </w:p>
  </w:footnote>
  <w:footnote w:type="continuationSeparator" w:id="0">
    <w:p w14:paraId="1D1022B8" w14:textId="77777777" w:rsidR="0058163E" w:rsidRDefault="005816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64DD1B" w14:textId="77777777" w:rsidR="00E2377E" w:rsidRDefault="0058163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C79FD9" w14:textId="346CF1C9" w:rsidR="00E2377E" w:rsidRPr="00D3749A" w:rsidRDefault="0058163E" w:rsidP="00D3749A">
    <w:pPr>
      <w:pStyle w:val="a7"/>
      <w:jc w:val="center"/>
      <w:rPr>
        <w:b/>
        <w:bCs/>
      </w:rPr>
    </w:pPr>
    <w:r w:rsidRPr="00D3749A">
      <w:rPr>
        <w:b/>
        <w:bCs/>
        <w:rtl/>
        <w:lang w:val="ar"/>
      </w:rPr>
      <w:t xml:space="preserve"> - </w:t>
    </w:r>
    <w:sdt>
      <w:sdtPr>
        <w:rPr>
          <w:rFonts w:cs="Calibri"/>
          <w:b/>
          <w:bCs/>
          <w:noProof/>
          <w:rtl/>
          <w:lang w:val="ar"/>
        </w:rPr>
        <w:id w:val="945071255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  <w:rtl/>
            <w:lang w:val="ar"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75643E" w:rsidRPr="0075643E">
          <w:rPr>
            <w:rFonts w:cs="Calibri"/>
            <w:b/>
            <w:bCs/>
            <w:noProof/>
            <w:rtl/>
            <w:lang w:val="ar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b/>
            <w:bCs/>
            <w:rtl/>
            <w:lang w:val="ar"/>
          </w:rPr>
          <w:t xml:space="preserve"> -</w:t>
        </w:r>
      </w:sdtContent>
    </w:sdt>
  </w:p>
  <w:p w14:paraId="004C0A73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5D0799" w14:textId="77777777" w:rsidR="00E2377E" w:rsidRDefault="0058163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rFonts w:cs="Times New Roman"/>
        <w:b/>
        <w:bCs/>
        <w:szCs w:val="40"/>
        <w:rtl/>
        <w:lang w:val="ar" w:bidi="ar-SA"/>
      </w:rPr>
      <w:t>دولة إسرائيل</w:t>
    </w:r>
  </w:p>
  <w:p w14:paraId="15F92B3D" w14:textId="77777777" w:rsidR="00E2377E" w:rsidRPr="0090713A" w:rsidRDefault="0058163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Times New Roman" w:hint="cs"/>
        <w:b/>
        <w:bCs/>
        <w:szCs w:val="32"/>
        <w:rtl/>
        <w:lang w:val="ar" w:bidi="ar-SA"/>
      </w:rPr>
      <w:t>وزارة الطاقة والبنى التحتية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2DC37E5"/>
    <w:multiLevelType w:val="multilevel"/>
    <w:tmpl w:val="00D41438"/>
    <w:lvl w:ilvl="0">
      <w:start w:val="5"/>
      <w:numFmt w:val="decimal"/>
      <w:pStyle w:val="9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5"/>
      <w:numFmt w:val="none"/>
      <w:lvlText w:val="11.1."/>
      <w:lvlJc w:val="left"/>
      <w:pPr>
        <w:tabs>
          <w:tab w:val="num" w:pos="1020"/>
        </w:tabs>
        <w:ind w:left="1020" w:right="1020" w:hanging="623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ascii="Symbol" w:hAnsi="Symbo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ascii="Symbol" w:hAnsi="Symbol"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ascii="Symbol" w:hAnsi="Symbol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ascii="Symbol" w:hAnsi="Symbol"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" w15:restartNumberingAfterBreak="0">
    <w:nsid w:val="208A783A"/>
    <w:multiLevelType w:val="hybridMultilevel"/>
    <w:tmpl w:val="2964347C"/>
    <w:lvl w:ilvl="0" w:tplc="EEC48D5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E7CC0C2E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B5CABDE6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C6240544" w:tentative="1">
      <w:start w:val="1"/>
      <w:numFmt w:val="decimal"/>
      <w:lvlText w:val="%4."/>
      <w:lvlJc w:val="left"/>
      <w:pPr>
        <w:ind w:left="3240" w:hanging="360"/>
      </w:pPr>
    </w:lvl>
    <w:lvl w:ilvl="4" w:tplc="673CE6CC" w:tentative="1">
      <w:start w:val="1"/>
      <w:numFmt w:val="lowerLetter"/>
      <w:lvlText w:val="%5."/>
      <w:lvlJc w:val="left"/>
      <w:pPr>
        <w:ind w:left="3960" w:hanging="360"/>
      </w:pPr>
    </w:lvl>
    <w:lvl w:ilvl="5" w:tplc="A13AA1F2" w:tentative="1">
      <w:start w:val="1"/>
      <w:numFmt w:val="lowerRoman"/>
      <w:lvlText w:val="%6."/>
      <w:lvlJc w:val="right"/>
      <w:pPr>
        <w:ind w:left="4680" w:hanging="180"/>
      </w:pPr>
    </w:lvl>
    <w:lvl w:ilvl="6" w:tplc="4AB80D84" w:tentative="1">
      <w:start w:val="1"/>
      <w:numFmt w:val="decimal"/>
      <w:lvlText w:val="%7."/>
      <w:lvlJc w:val="left"/>
      <w:pPr>
        <w:ind w:left="5400" w:hanging="360"/>
      </w:pPr>
    </w:lvl>
    <w:lvl w:ilvl="7" w:tplc="ED4293C8" w:tentative="1">
      <w:start w:val="1"/>
      <w:numFmt w:val="lowerLetter"/>
      <w:lvlText w:val="%8."/>
      <w:lvlJc w:val="left"/>
      <w:pPr>
        <w:ind w:left="6120" w:hanging="360"/>
      </w:pPr>
    </w:lvl>
    <w:lvl w:ilvl="8" w:tplc="D77E93DE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7A80CC7"/>
    <w:multiLevelType w:val="hybridMultilevel"/>
    <w:tmpl w:val="DADE0DF0"/>
    <w:lvl w:ilvl="0" w:tplc="F94A2604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1" w:tplc="E698E76E">
      <w:start w:val="1"/>
      <w:numFmt w:val="bullet"/>
      <w:lvlText w:val="o"/>
      <w:lvlJc w:val="left"/>
      <w:pPr>
        <w:ind w:left="2876" w:hanging="360"/>
      </w:pPr>
      <w:rPr>
        <w:rFonts w:ascii="Courier New" w:hAnsi="Courier New" w:cs="Courier New" w:hint="default"/>
      </w:rPr>
    </w:lvl>
    <w:lvl w:ilvl="2" w:tplc="F9EC888A" w:tentative="1">
      <w:start w:val="1"/>
      <w:numFmt w:val="bullet"/>
      <w:lvlText w:val=""/>
      <w:lvlJc w:val="left"/>
      <w:pPr>
        <w:ind w:left="3596" w:hanging="360"/>
      </w:pPr>
      <w:rPr>
        <w:rFonts w:ascii="Wingdings" w:hAnsi="Wingdings" w:hint="default"/>
      </w:rPr>
    </w:lvl>
    <w:lvl w:ilvl="3" w:tplc="9D8EB9A6" w:tentative="1">
      <w:start w:val="1"/>
      <w:numFmt w:val="bullet"/>
      <w:lvlText w:val=""/>
      <w:lvlJc w:val="left"/>
      <w:pPr>
        <w:ind w:left="4316" w:hanging="360"/>
      </w:pPr>
      <w:rPr>
        <w:rFonts w:ascii="Symbol" w:hAnsi="Symbol" w:hint="default"/>
      </w:rPr>
    </w:lvl>
    <w:lvl w:ilvl="4" w:tplc="9E58287C" w:tentative="1">
      <w:start w:val="1"/>
      <w:numFmt w:val="bullet"/>
      <w:lvlText w:val="o"/>
      <w:lvlJc w:val="left"/>
      <w:pPr>
        <w:ind w:left="5036" w:hanging="360"/>
      </w:pPr>
      <w:rPr>
        <w:rFonts w:ascii="Courier New" w:hAnsi="Courier New" w:cs="Courier New" w:hint="default"/>
      </w:rPr>
    </w:lvl>
    <w:lvl w:ilvl="5" w:tplc="82880154" w:tentative="1">
      <w:start w:val="1"/>
      <w:numFmt w:val="bullet"/>
      <w:lvlText w:val=""/>
      <w:lvlJc w:val="left"/>
      <w:pPr>
        <w:ind w:left="5756" w:hanging="360"/>
      </w:pPr>
      <w:rPr>
        <w:rFonts w:ascii="Wingdings" w:hAnsi="Wingdings" w:hint="default"/>
      </w:rPr>
    </w:lvl>
    <w:lvl w:ilvl="6" w:tplc="466C0E9A" w:tentative="1">
      <w:start w:val="1"/>
      <w:numFmt w:val="bullet"/>
      <w:lvlText w:val=""/>
      <w:lvlJc w:val="left"/>
      <w:pPr>
        <w:ind w:left="6476" w:hanging="360"/>
      </w:pPr>
      <w:rPr>
        <w:rFonts w:ascii="Symbol" w:hAnsi="Symbol" w:hint="default"/>
      </w:rPr>
    </w:lvl>
    <w:lvl w:ilvl="7" w:tplc="75E6862A" w:tentative="1">
      <w:start w:val="1"/>
      <w:numFmt w:val="bullet"/>
      <w:lvlText w:val="o"/>
      <w:lvlJc w:val="left"/>
      <w:pPr>
        <w:ind w:left="7196" w:hanging="360"/>
      </w:pPr>
      <w:rPr>
        <w:rFonts w:ascii="Courier New" w:hAnsi="Courier New" w:cs="Courier New" w:hint="default"/>
      </w:rPr>
    </w:lvl>
    <w:lvl w:ilvl="8" w:tplc="70689F6E" w:tentative="1">
      <w:start w:val="1"/>
      <w:numFmt w:val="bullet"/>
      <w:lvlText w:val=""/>
      <w:lvlJc w:val="left"/>
      <w:pPr>
        <w:ind w:left="7916" w:hanging="360"/>
      </w:pPr>
      <w:rPr>
        <w:rFonts w:ascii="Wingdings" w:hAnsi="Wingdings" w:hint="default"/>
      </w:rPr>
    </w:lvl>
  </w:abstractNum>
  <w:abstractNum w:abstractNumId="4" w15:restartNumberingAfterBreak="0">
    <w:nsid w:val="29ED1A0F"/>
    <w:multiLevelType w:val="multilevel"/>
    <w:tmpl w:val="1DE2C82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  <w:sz w:val="24"/>
        <w:u w:val="single"/>
      </w:rPr>
    </w:lvl>
    <w:lvl w:ilvl="1">
      <w:start w:val="3"/>
      <w:numFmt w:val="decimal"/>
      <w:lvlText w:val="%1.%2"/>
      <w:lvlJc w:val="left"/>
      <w:pPr>
        <w:ind w:left="1021" w:hanging="525"/>
      </w:pPr>
      <w:rPr>
        <w:rFonts w:hint="default"/>
        <w:sz w:val="24"/>
        <w:u w:val="single"/>
      </w:rPr>
    </w:lvl>
    <w:lvl w:ilvl="2">
      <w:start w:val="1"/>
      <w:numFmt w:val="decimal"/>
      <w:lvlText w:val="%1.%2.%3"/>
      <w:lvlJc w:val="left"/>
      <w:pPr>
        <w:ind w:left="1145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2704" w:hanging="720"/>
      </w:pPr>
      <w:rPr>
        <w:rFonts w:hint="default"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sz w:val="24"/>
        <w:u w:val="single"/>
      </w:rPr>
    </w:lvl>
  </w:abstractNum>
  <w:abstractNum w:abstractNumId="5" w15:restartNumberingAfterBreak="0">
    <w:nsid w:val="4F930E5D"/>
    <w:multiLevelType w:val="hybridMultilevel"/>
    <w:tmpl w:val="2A6252D4"/>
    <w:lvl w:ilvl="0" w:tplc="3D32140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852E93EA" w:tentative="1">
      <w:start w:val="1"/>
      <w:numFmt w:val="lowerLetter"/>
      <w:lvlText w:val="%2."/>
      <w:lvlJc w:val="left"/>
      <w:pPr>
        <w:ind w:left="1800" w:hanging="360"/>
      </w:pPr>
    </w:lvl>
    <w:lvl w:ilvl="2" w:tplc="FE4C2E58" w:tentative="1">
      <w:start w:val="1"/>
      <w:numFmt w:val="lowerRoman"/>
      <w:lvlText w:val="%3."/>
      <w:lvlJc w:val="right"/>
      <w:pPr>
        <w:ind w:left="2520" w:hanging="180"/>
      </w:pPr>
    </w:lvl>
    <w:lvl w:ilvl="3" w:tplc="4A54F5EE" w:tentative="1">
      <w:start w:val="1"/>
      <w:numFmt w:val="decimal"/>
      <w:lvlText w:val="%4."/>
      <w:lvlJc w:val="left"/>
      <w:pPr>
        <w:ind w:left="3240" w:hanging="360"/>
      </w:pPr>
    </w:lvl>
    <w:lvl w:ilvl="4" w:tplc="4C387F92" w:tentative="1">
      <w:start w:val="1"/>
      <w:numFmt w:val="lowerLetter"/>
      <w:lvlText w:val="%5."/>
      <w:lvlJc w:val="left"/>
      <w:pPr>
        <w:ind w:left="3960" w:hanging="360"/>
      </w:pPr>
    </w:lvl>
    <w:lvl w:ilvl="5" w:tplc="A7D89254" w:tentative="1">
      <w:start w:val="1"/>
      <w:numFmt w:val="lowerRoman"/>
      <w:lvlText w:val="%6."/>
      <w:lvlJc w:val="right"/>
      <w:pPr>
        <w:ind w:left="4680" w:hanging="180"/>
      </w:pPr>
    </w:lvl>
    <w:lvl w:ilvl="6" w:tplc="32AA2C3C" w:tentative="1">
      <w:start w:val="1"/>
      <w:numFmt w:val="decimal"/>
      <w:lvlText w:val="%7."/>
      <w:lvlJc w:val="left"/>
      <w:pPr>
        <w:ind w:left="5400" w:hanging="360"/>
      </w:pPr>
    </w:lvl>
    <w:lvl w:ilvl="7" w:tplc="66346EA0" w:tentative="1">
      <w:start w:val="1"/>
      <w:numFmt w:val="lowerLetter"/>
      <w:lvlText w:val="%8."/>
      <w:lvlJc w:val="left"/>
      <w:pPr>
        <w:ind w:left="6120" w:hanging="360"/>
      </w:pPr>
    </w:lvl>
    <w:lvl w:ilvl="8" w:tplc="4838E42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7" w15:restartNumberingAfterBreak="0">
    <w:nsid w:val="56AA0FB3"/>
    <w:multiLevelType w:val="multilevel"/>
    <w:tmpl w:val="57F4ABE8"/>
    <w:lvl w:ilvl="0">
      <w:start w:val="1"/>
      <w:numFmt w:val="decimal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8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12"/>
  </w:num>
  <w:num w:numId="5">
    <w:abstractNumId w:val="8"/>
  </w:num>
  <w:num w:numId="6">
    <w:abstractNumId w:val="6"/>
  </w:num>
  <w:num w:numId="7">
    <w:abstractNumId w:val="9"/>
  </w:num>
  <w:num w:numId="8">
    <w:abstractNumId w:val="10"/>
  </w:num>
  <w:num w:numId="9">
    <w:abstractNumId w:val="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</w:num>
  <w:num w:numId="10">
    <w:abstractNumId w:val="5"/>
  </w:num>
  <w:num w:numId="11">
    <w:abstractNumId w:val="1"/>
  </w:num>
  <w:num w:numId="12">
    <w:abstractNumId w:val="8"/>
  </w:num>
  <w:num w:numId="13">
    <w:abstractNumId w:val="3"/>
  </w:num>
  <w:num w:numId="14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228B"/>
    <w:rsid w:val="00203175"/>
    <w:rsid w:val="00203A0B"/>
    <w:rsid w:val="00204530"/>
    <w:rsid w:val="002045B1"/>
    <w:rsid w:val="00217083"/>
    <w:rsid w:val="00222968"/>
    <w:rsid w:val="00223E43"/>
    <w:rsid w:val="0022754A"/>
    <w:rsid w:val="00234FC8"/>
    <w:rsid w:val="00240147"/>
    <w:rsid w:val="002470C2"/>
    <w:rsid w:val="002724E6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0889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2151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07AC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3E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A08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173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5643E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742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952B9"/>
    <w:rsid w:val="009B51BE"/>
    <w:rsid w:val="009C1E95"/>
    <w:rsid w:val="009C7B5F"/>
    <w:rsid w:val="009F0B13"/>
    <w:rsid w:val="009F25EB"/>
    <w:rsid w:val="009F2EC3"/>
    <w:rsid w:val="009F5070"/>
    <w:rsid w:val="00A00DFE"/>
    <w:rsid w:val="00A0165F"/>
    <w:rsid w:val="00A01F5C"/>
    <w:rsid w:val="00A104F4"/>
    <w:rsid w:val="00A107E7"/>
    <w:rsid w:val="00A16D89"/>
    <w:rsid w:val="00A249D7"/>
    <w:rsid w:val="00A24A8B"/>
    <w:rsid w:val="00A26CF2"/>
    <w:rsid w:val="00A32262"/>
    <w:rsid w:val="00A33613"/>
    <w:rsid w:val="00A359BD"/>
    <w:rsid w:val="00A35B95"/>
    <w:rsid w:val="00A364F7"/>
    <w:rsid w:val="00A36A06"/>
    <w:rsid w:val="00A37F18"/>
    <w:rsid w:val="00A44DE7"/>
    <w:rsid w:val="00A63F7A"/>
    <w:rsid w:val="00A75338"/>
    <w:rsid w:val="00A83C74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358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85F31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50E6B"/>
    <w:rsid w:val="00E50EE0"/>
    <w:rsid w:val="00E57A32"/>
    <w:rsid w:val="00E608F2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1,H2,Header 1,Hn1,I,II+,h1,ראש פרק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3"/>
    <w:next w:val="a3"/>
    <w:link w:val="90"/>
    <w:qFormat/>
    <w:rsid w:val="00402151"/>
    <w:pPr>
      <w:keepNext/>
      <w:numPr>
        <w:numId w:val="11"/>
      </w:numPr>
      <w:spacing w:line="360" w:lineRule="auto"/>
      <w:ind w:right="0"/>
      <w:jc w:val="both"/>
      <w:outlineLvl w:val="8"/>
    </w:pPr>
    <w:rPr>
      <w:u w:val="single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1 תו,Header תו תו,Header תו תו תו,Header תו תו תו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1 תו תו,Header תו תו תו1,Header תו תו תו תו,Header תו תו תו תו תו תו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FooterText,LP1,Paragraphe de liste1,lp1,numbered,מכרזים - טקסט סעיפים,פיסקת bullets,פיסקת רשימה11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FooterText תו,LP1 תו,Paragraphe de liste1 תו,lp1 תו,numbered תו,מכרזים - טקסט סעיפים תו,פיסקת bullets תו,פיסקת רשימה11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1 תו,H2 תו,Header 1 תו,Hn1 תו,I תו,II+ תו,h1 תו,ראש פרק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character" w:customStyle="1" w:styleId="90">
    <w:name w:val="כותרת 9 תו"/>
    <w:basedOn w:val="a4"/>
    <w:link w:val="9"/>
    <w:rsid w:val="00402151"/>
    <w:rPr>
      <w:rFonts w:cs="David"/>
      <w:sz w:val="24"/>
      <w:szCs w:val="2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QAmichrazim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gov.il/he/departments/publications/Call_for_bids/tender_4_20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חת_706_2023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18 ביוני 2023</DocumentCreateDateEnglish>
    <DocumentCreateDateHebrew xmlns="8f5b83e0-a1d3-486c-bd07-833a425c74af">כ"ט בסיון התשפ"ג</DocumentCreateDateHebrew>
    <SubjectDocument xmlns="8f5b83e0-a1d3-486c-bd07-833a425c74af">פרסום עברית קול קורא 4/2023 אקדמיה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18/06/2023 03:45;23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706</CounterString>
    <LastLockUser xmlns="8f5b83e0-a1d3-486c-bd07-833a425c74af" xsi:nil="true"/>
    <LastCheckOutDate xmlns="8f5b83e0-a1d3-486c-bd07-833a425c74af">18/06/2023 03:45;28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HT_706_2023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2023-06-18T00:00:00+00:00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1B47D39-928D-40BF-98DD-1654C85BF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795</Words>
  <Characters>3979</Characters>
  <Application>Microsoft Office Word</Application>
  <DocSecurity>0</DocSecurity>
  <Lines>33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4765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2023-06-20T13:59:00Z</cp:lastPrinted>
  <dcterms:created xsi:type="dcterms:W3CDTF">2023-06-21T05:09:00Z</dcterms:created>
  <dcterms:modified xsi:type="dcterms:W3CDTF">2023-06-21T05:09:00Z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FolderName">
    <vt:lpwstr>פרסום 2022</vt:lpwstr>
  </property>
  <property fmtid="{D5CDD505-2E9C-101B-9397-08002B2CF9AE}" pid="4" name="Order">
    <vt:r8>420700</vt:r8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xd_ProgID">
    <vt:lpwstr/>
  </property>
</Properties>
</file>